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93" w:type="dxa"/>
        <w:tblLayout w:type="fixed"/>
        <w:tblLook w:val="04A0" w:firstRow="1" w:lastRow="0" w:firstColumn="1" w:lastColumn="0" w:noHBand="0" w:noVBand="1"/>
      </w:tblPr>
      <w:tblGrid>
        <w:gridCol w:w="7225"/>
        <w:gridCol w:w="2268"/>
      </w:tblGrid>
      <w:tr w:rsidR="007765EE" w:rsidRPr="00915358" w14:paraId="52F9DA51" w14:textId="77777777" w:rsidTr="0012473B">
        <w:trPr>
          <w:trHeight w:val="1335"/>
        </w:trPr>
        <w:tc>
          <w:tcPr>
            <w:tcW w:w="9493" w:type="dxa"/>
            <w:gridSpan w:val="2"/>
            <w:vAlign w:val="center"/>
          </w:tcPr>
          <w:p w14:paraId="62AAF159" w14:textId="5D0A7FFB" w:rsidR="007765EE" w:rsidRPr="007765EE" w:rsidRDefault="007765EE" w:rsidP="00AC4893">
            <w:pPr>
              <w:jc w:val="center"/>
              <w:rPr>
                <w:rFonts w:ascii="SimpleStd" w:hAnsi="SimpleStd"/>
                <w:i/>
                <w:iCs/>
              </w:rPr>
            </w:pPr>
            <w:r>
              <w:rPr>
                <w:rFonts w:ascii="SimpleStd" w:hAnsi="SimpleStd"/>
              </w:rPr>
              <w:t xml:space="preserve">Workflow in </w:t>
            </w:r>
            <w:r w:rsidR="0093313E">
              <w:rPr>
                <w:rFonts w:ascii="SimpleStd" w:hAnsi="SimpleStd"/>
              </w:rPr>
              <w:t>Cinema4D</w:t>
            </w:r>
          </w:p>
        </w:tc>
      </w:tr>
      <w:tr w:rsidR="006626F2" w:rsidRPr="00915358" w14:paraId="2B395346" w14:textId="77777777" w:rsidTr="00F026FF">
        <w:trPr>
          <w:trHeight w:val="1335"/>
        </w:trPr>
        <w:tc>
          <w:tcPr>
            <w:tcW w:w="7225" w:type="dxa"/>
            <w:vAlign w:val="center"/>
          </w:tcPr>
          <w:p w14:paraId="038B7267" w14:textId="77777777" w:rsidR="006626F2" w:rsidRDefault="006626F2" w:rsidP="00AC4893">
            <w:pPr>
              <w:rPr>
                <w:rFonts w:ascii="SimpleStd" w:hAnsi="SimpleStd"/>
              </w:rPr>
            </w:pPr>
          </w:p>
          <w:p w14:paraId="27030EBE" w14:textId="43633719" w:rsidR="008248A6" w:rsidRPr="008248A6" w:rsidRDefault="008248A6" w:rsidP="008248A6">
            <w:pPr>
              <w:jc w:val="center"/>
              <w:rPr>
                <w:rFonts w:ascii="SimpleStd" w:hAnsi="SimpleStd"/>
              </w:rPr>
            </w:pPr>
            <w:r>
              <w:rPr>
                <w:rFonts w:ascii="SimpleStd" w:hAnsi="SimpleStd"/>
              </w:rPr>
              <w:t>Set up the reconstruction and created a structure using “null objects” to group the architectural elements. The structure follows the suggested hierarchy</w:t>
            </w:r>
          </w:p>
          <w:p w14:paraId="68C6F9A2" w14:textId="77777777" w:rsidR="006626F2" w:rsidRDefault="006626F2" w:rsidP="008248A6">
            <w:pPr>
              <w:jc w:val="center"/>
              <w:rPr>
                <w:rFonts w:ascii="SimpleStd" w:hAnsi="SimpleStd"/>
              </w:rPr>
            </w:pPr>
          </w:p>
        </w:tc>
        <w:tc>
          <w:tcPr>
            <w:tcW w:w="2268" w:type="dxa"/>
            <w:vAlign w:val="center"/>
          </w:tcPr>
          <w:p w14:paraId="2886053B" w14:textId="77777777" w:rsidR="00534E27" w:rsidRDefault="00534E27" w:rsidP="00AC4893">
            <w:pPr>
              <w:jc w:val="center"/>
              <w:rPr>
                <w:rFonts w:ascii="SimpleStd" w:hAnsi="SimpleStd"/>
              </w:rPr>
            </w:pPr>
          </w:p>
          <w:p w14:paraId="1F0649EF" w14:textId="4049A183" w:rsidR="006626F2" w:rsidRDefault="00EA2861" w:rsidP="00AC4893">
            <w:pPr>
              <w:jc w:val="center"/>
              <w:rPr>
                <w:rFonts w:ascii="SimpleStd" w:hAnsi="SimpleStd"/>
              </w:rPr>
            </w:pPr>
            <w:r>
              <w:rPr>
                <w:rFonts w:ascii="SimpleStd" w:hAnsi="SimpleStd"/>
              </w:rPr>
              <w:t>3</w:t>
            </w:r>
            <w:r w:rsidR="0093313E">
              <w:rPr>
                <w:noProof/>
              </w:rPr>
              <w:drawing>
                <wp:inline distT="0" distB="0" distL="0" distR="0" wp14:anchorId="5404B5F0" wp14:editId="7DB20A90">
                  <wp:extent cx="838200" cy="13532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8121" b="19250"/>
                          <a:stretch/>
                        </pic:blipFill>
                        <pic:spPr bwMode="auto">
                          <a:xfrm>
                            <a:off x="0" y="0"/>
                            <a:ext cx="866510" cy="1398945"/>
                          </a:xfrm>
                          <a:prstGeom prst="rect">
                            <a:avLst/>
                          </a:prstGeom>
                          <a:noFill/>
                          <a:ln>
                            <a:noFill/>
                          </a:ln>
                          <a:extLst>
                            <a:ext uri="{53640926-AAD7-44D8-BBD7-CCE9431645EC}">
                              <a14:shadowObscured xmlns:a14="http://schemas.microsoft.com/office/drawing/2010/main"/>
                            </a:ext>
                          </a:extLst>
                        </pic:spPr>
                      </pic:pic>
                    </a:graphicData>
                  </a:graphic>
                </wp:inline>
              </w:drawing>
            </w:r>
          </w:p>
          <w:p w14:paraId="6CBD0A19" w14:textId="6DF65ACD" w:rsidR="00534E27" w:rsidRPr="00915358" w:rsidRDefault="00534E27" w:rsidP="00AC4893">
            <w:pPr>
              <w:jc w:val="center"/>
              <w:rPr>
                <w:rFonts w:ascii="SimpleStd" w:hAnsi="SimpleStd"/>
              </w:rPr>
            </w:pPr>
          </w:p>
        </w:tc>
      </w:tr>
      <w:tr w:rsidR="006626F2" w14:paraId="4E73C84B" w14:textId="77777777" w:rsidTr="00F026FF">
        <w:trPr>
          <w:trHeight w:val="1335"/>
        </w:trPr>
        <w:tc>
          <w:tcPr>
            <w:tcW w:w="7225" w:type="dxa"/>
            <w:vAlign w:val="center"/>
          </w:tcPr>
          <w:p w14:paraId="17BC7AA4" w14:textId="236527BC" w:rsidR="007C5021" w:rsidRPr="00BE1550" w:rsidRDefault="00BE1550" w:rsidP="00BE1550">
            <w:pPr>
              <w:jc w:val="center"/>
              <w:rPr>
                <w:rFonts w:ascii="SimpleStd" w:hAnsi="SimpleStd"/>
                <w:lang w:val="en-US"/>
              </w:rPr>
            </w:pPr>
            <w:r>
              <w:rPr>
                <w:rFonts w:ascii="SimpleStd" w:hAnsi="SimpleStd"/>
                <w:lang w:val="en-US"/>
              </w:rPr>
              <w:t>S</w:t>
            </w:r>
            <w:r w:rsidRPr="00BE1550">
              <w:rPr>
                <w:rFonts w:ascii="SimpleStd" w:hAnsi="SimpleStd"/>
                <w:lang w:val="en-US"/>
              </w:rPr>
              <w:t xml:space="preserve">tarted to lay the </w:t>
            </w:r>
            <w:r>
              <w:rPr>
                <w:rFonts w:ascii="SimpleStd" w:hAnsi="SimpleStd"/>
                <w:lang w:val="en-US"/>
              </w:rPr>
              <w:t>basis</w:t>
            </w:r>
            <w:r w:rsidRPr="00BE1550">
              <w:rPr>
                <w:rFonts w:ascii="SimpleStd" w:hAnsi="SimpleStd"/>
                <w:lang w:val="en-US"/>
              </w:rPr>
              <w:t xml:space="preserve"> for the reconstruction. For this, the reference images were inserted, placed and scaled</w:t>
            </w:r>
            <w:r>
              <w:rPr>
                <w:rFonts w:ascii="SimpleStd" w:hAnsi="SimpleStd"/>
                <w:lang w:val="en-US"/>
              </w:rPr>
              <w:t xml:space="preserve">. </w:t>
            </w:r>
          </w:p>
        </w:tc>
        <w:tc>
          <w:tcPr>
            <w:tcW w:w="2268" w:type="dxa"/>
            <w:vAlign w:val="center"/>
          </w:tcPr>
          <w:p w14:paraId="34B9941C" w14:textId="067031FD" w:rsidR="006626F2" w:rsidRDefault="00BE1550" w:rsidP="00AC4893">
            <w:pPr>
              <w:jc w:val="center"/>
              <w:rPr>
                <w:rFonts w:ascii="SimpleStd" w:hAnsi="SimpleStd"/>
              </w:rPr>
            </w:pPr>
            <w:r>
              <w:rPr>
                <w:noProof/>
              </w:rPr>
              <w:drawing>
                <wp:inline distT="0" distB="0" distL="0" distR="0" wp14:anchorId="4494F51E" wp14:editId="601E0586">
                  <wp:extent cx="1341061" cy="704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942" t="8293" r="10119" b="19890"/>
                          <a:stretch/>
                        </pic:blipFill>
                        <pic:spPr bwMode="auto">
                          <a:xfrm>
                            <a:off x="0" y="0"/>
                            <a:ext cx="1389286" cy="7301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26F2" w14:paraId="64BBAF23" w14:textId="77777777" w:rsidTr="00F026FF">
        <w:trPr>
          <w:trHeight w:val="1335"/>
        </w:trPr>
        <w:tc>
          <w:tcPr>
            <w:tcW w:w="7225" w:type="dxa"/>
            <w:vAlign w:val="center"/>
          </w:tcPr>
          <w:p w14:paraId="523D7B7D" w14:textId="552ECBA8" w:rsidR="006626F2" w:rsidRDefault="00571057" w:rsidP="00A508DE">
            <w:pPr>
              <w:jc w:val="center"/>
              <w:rPr>
                <w:rFonts w:ascii="SimpleStd" w:hAnsi="SimpleStd"/>
              </w:rPr>
            </w:pPr>
            <w:r w:rsidRPr="004F28E4">
              <w:rPr>
                <w:rFonts w:ascii="SimpleStd" w:hAnsi="SimpleStd"/>
                <w:color w:val="000000" w:themeColor="text1"/>
              </w:rPr>
              <w:t>Reconstruction of the round windows. Use of the report, reconstruction drawing and photos for</w:t>
            </w:r>
            <w:r w:rsidR="00A508DE" w:rsidRPr="004F28E4">
              <w:rPr>
                <w:rFonts w:ascii="SimpleStd" w:hAnsi="SimpleStd"/>
                <w:color w:val="000000" w:themeColor="text1"/>
              </w:rPr>
              <w:t xml:space="preserve"> the</w:t>
            </w:r>
            <w:r w:rsidRPr="004F28E4">
              <w:rPr>
                <w:rFonts w:ascii="SimpleStd" w:hAnsi="SimpleStd"/>
                <w:color w:val="000000" w:themeColor="text1"/>
              </w:rPr>
              <w:t xml:space="preserve"> dimensions. Reconstruction with the help of</w:t>
            </w:r>
            <w:r w:rsidR="00A508DE" w:rsidRPr="004F28E4">
              <w:rPr>
                <w:rFonts w:ascii="SimpleStd" w:hAnsi="SimpleStd"/>
                <w:color w:val="000000" w:themeColor="text1"/>
              </w:rPr>
              <w:t xml:space="preserve">, </w:t>
            </w:r>
            <w:r w:rsidRPr="004F28E4">
              <w:rPr>
                <w:rFonts w:ascii="SimpleStd" w:hAnsi="SimpleStd"/>
                <w:color w:val="000000" w:themeColor="text1"/>
              </w:rPr>
              <w:t>cylinder</w:t>
            </w:r>
            <w:r w:rsidR="00A508DE" w:rsidRPr="004F28E4">
              <w:rPr>
                <w:rFonts w:ascii="SimpleStd" w:hAnsi="SimpleStd"/>
                <w:color w:val="000000" w:themeColor="text1"/>
              </w:rPr>
              <w:t>s and a</w:t>
            </w:r>
            <w:r w:rsidRPr="004F28E4">
              <w:rPr>
                <w:rFonts w:ascii="SimpleStd" w:hAnsi="SimpleStd"/>
                <w:color w:val="000000" w:themeColor="text1"/>
              </w:rPr>
              <w:t xml:space="preserve"> cone</w:t>
            </w:r>
            <w:r w:rsidR="00A508DE" w:rsidRPr="004F28E4">
              <w:rPr>
                <w:rFonts w:ascii="SimpleStd" w:hAnsi="SimpleStd"/>
                <w:color w:val="000000" w:themeColor="text1"/>
              </w:rPr>
              <w:t xml:space="preserve"> shape</w:t>
            </w:r>
          </w:p>
        </w:tc>
        <w:tc>
          <w:tcPr>
            <w:tcW w:w="2268" w:type="dxa"/>
            <w:vAlign w:val="center"/>
          </w:tcPr>
          <w:p w14:paraId="4B794F95" w14:textId="77777777" w:rsidR="00BD288B" w:rsidRDefault="00BD288B" w:rsidP="00AC4893">
            <w:pPr>
              <w:jc w:val="center"/>
              <w:rPr>
                <w:noProof/>
              </w:rPr>
            </w:pPr>
          </w:p>
          <w:p w14:paraId="725BDA36" w14:textId="77777777" w:rsidR="006626F2" w:rsidRDefault="00BD288B" w:rsidP="00AC4893">
            <w:pPr>
              <w:jc w:val="center"/>
              <w:rPr>
                <w:rFonts w:ascii="SimpleStd" w:hAnsi="SimpleStd"/>
              </w:rPr>
            </w:pPr>
            <w:r>
              <w:rPr>
                <w:noProof/>
              </w:rPr>
              <w:drawing>
                <wp:inline distT="0" distB="0" distL="0" distR="0" wp14:anchorId="59CAF32F" wp14:editId="60B22BAE">
                  <wp:extent cx="885524" cy="914140"/>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92" t="18190" r="13637" b="9790"/>
                          <a:stretch/>
                        </pic:blipFill>
                        <pic:spPr bwMode="auto">
                          <a:xfrm>
                            <a:off x="0" y="0"/>
                            <a:ext cx="942452" cy="972908"/>
                          </a:xfrm>
                          <a:prstGeom prst="rect">
                            <a:avLst/>
                          </a:prstGeom>
                          <a:noFill/>
                          <a:ln>
                            <a:noFill/>
                          </a:ln>
                          <a:extLst>
                            <a:ext uri="{53640926-AAD7-44D8-BBD7-CCE9431645EC}">
                              <a14:shadowObscured xmlns:a14="http://schemas.microsoft.com/office/drawing/2010/main"/>
                            </a:ext>
                          </a:extLst>
                        </pic:spPr>
                      </pic:pic>
                    </a:graphicData>
                  </a:graphic>
                </wp:inline>
              </w:drawing>
            </w:r>
          </w:p>
          <w:p w14:paraId="1BB75EC7" w14:textId="07EEE1DF" w:rsidR="00BD288B" w:rsidRDefault="00BD288B" w:rsidP="00AC4893">
            <w:pPr>
              <w:jc w:val="center"/>
              <w:rPr>
                <w:rFonts w:ascii="SimpleStd" w:hAnsi="SimpleStd"/>
              </w:rPr>
            </w:pPr>
          </w:p>
        </w:tc>
      </w:tr>
      <w:tr w:rsidR="006626F2" w14:paraId="5D0DA922" w14:textId="77777777" w:rsidTr="00F026FF">
        <w:trPr>
          <w:trHeight w:val="1335"/>
        </w:trPr>
        <w:tc>
          <w:tcPr>
            <w:tcW w:w="7225" w:type="dxa"/>
            <w:vAlign w:val="center"/>
          </w:tcPr>
          <w:p w14:paraId="5E5A78A1" w14:textId="391B33EA" w:rsidR="006626F2" w:rsidRDefault="00BD4812" w:rsidP="00AC4893">
            <w:pPr>
              <w:jc w:val="center"/>
              <w:rPr>
                <w:rFonts w:ascii="SimpleStd" w:hAnsi="SimpleStd"/>
              </w:rPr>
            </w:pPr>
            <w:r w:rsidRPr="004F28E4">
              <w:rPr>
                <w:rFonts w:ascii="SimpleStd" w:hAnsi="SimpleStd"/>
                <w:color w:val="000000" w:themeColor="text1"/>
              </w:rPr>
              <w:t xml:space="preserve">Reconstruction of the windows from the north and south sides. Here, only the report could be used for the dimensions because no remains are left today. Reconstruction with the help of </w:t>
            </w:r>
            <w:r w:rsidR="004F28E4">
              <w:rPr>
                <w:rFonts w:ascii="SimpleStd" w:hAnsi="SimpleStd"/>
                <w:color w:val="000000" w:themeColor="text1"/>
              </w:rPr>
              <w:t>Booleans, square and cylinder shapes.</w:t>
            </w:r>
          </w:p>
        </w:tc>
        <w:tc>
          <w:tcPr>
            <w:tcW w:w="2268" w:type="dxa"/>
            <w:vAlign w:val="center"/>
          </w:tcPr>
          <w:p w14:paraId="008677A8" w14:textId="77777777" w:rsidR="007B6AAF" w:rsidRDefault="007B6AAF" w:rsidP="00AC4893">
            <w:pPr>
              <w:jc w:val="center"/>
              <w:rPr>
                <w:rFonts w:ascii="SimpleStd" w:hAnsi="SimpleStd"/>
              </w:rPr>
            </w:pPr>
          </w:p>
          <w:p w14:paraId="0C9FFDC9" w14:textId="77777777" w:rsidR="006626F2" w:rsidRDefault="00BD288B" w:rsidP="00AC4893">
            <w:pPr>
              <w:jc w:val="center"/>
              <w:rPr>
                <w:rFonts w:ascii="SimpleStd" w:hAnsi="SimpleStd"/>
              </w:rPr>
            </w:pPr>
            <w:r>
              <w:rPr>
                <w:noProof/>
              </w:rPr>
              <w:drawing>
                <wp:inline distT="0" distB="0" distL="0" distR="0" wp14:anchorId="057D7172" wp14:editId="3875D345">
                  <wp:extent cx="1151890" cy="124989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1" t="7902" r="1671" b="6583"/>
                          <a:stretch/>
                        </pic:blipFill>
                        <pic:spPr bwMode="auto">
                          <a:xfrm>
                            <a:off x="0" y="0"/>
                            <a:ext cx="1214102" cy="1317395"/>
                          </a:xfrm>
                          <a:prstGeom prst="rect">
                            <a:avLst/>
                          </a:prstGeom>
                          <a:noFill/>
                          <a:ln>
                            <a:noFill/>
                          </a:ln>
                          <a:extLst>
                            <a:ext uri="{53640926-AAD7-44D8-BBD7-CCE9431645EC}">
                              <a14:shadowObscured xmlns:a14="http://schemas.microsoft.com/office/drawing/2010/main"/>
                            </a:ext>
                          </a:extLst>
                        </pic:spPr>
                      </pic:pic>
                    </a:graphicData>
                  </a:graphic>
                </wp:inline>
              </w:drawing>
            </w:r>
          </w:p>
          <w:p w14:paraId="4FD29792" w14:textId="41A907E0" w:rsidR="007B6AAF" w:rsidRDefault="007B6AAF" w:rsidP="00AC4893">
            <w:pPr>
              <w:jc w:val="center"/>
              <w:rPr>
                <w:rFonts w:ascii="SimpleStd" w:hAnsi="SimpleStd"/>
              </w:rPr>
            </w:pPr>
          </w:p>
        </w:tc>
      </w:tr>
      <w:tr w:rsidR="00E20877" w:rsidRPr="00915358" w14:paraId="585231DD" w14:textId="77777777" w:rsidTr="00E20877">
        <w:trPr>
          <w:trHeight w:val="1335"/>
        </w:trPr>
        <w:tc>
          <w:tcPr>
            <w:tcW w:w="7225" w:type="dxa"/>
          </w:tcPr>
          <w:p w14:paraId="352173FB" w14:textId="77777777" w:rsidR="00E20877" w:rsidRDefault="00E20877" w:rsidP="003106F4">
            <w:pPr>
              <w:rPr>
                <w:rFonts w:ascii="SimpleStd" w:hAnsi="SimpleStd"/>
              </w:rPr>
            </w:pPr>
          </w:p>
          <w:p w14:paraId="2D90DC60" w14:textId="307AF79A" w:rsidR="007849E0" w:rsidRDefault="00484406" w:rsidP="0060492C">
            <w:pPr>
              <w:jc w:val="center"/>
              <w:rPr>
                <w:rFonts w:ascii="SimpleStd" w:hAnsi="SimpleStd"/>
              </w:rPr>
            </w:pPr>
            <w:r>
              <w:rPr>
                <w:rFonts w:ascii="SimpleStd" w:hAnsi="SimpleStd"/>
              </w:rPr>
              <w:t xml:space="preserve">The western windows still exist, so the photo could be used as a reference. </w:t>
            </w:r>
            <w:r w:rsidR="00DB752B">
              <w:rPr>
                <w:rFonts w:ascii="SimpleStd" w:hAnsi="SimpleStd"/>
              </w:rPr>
              <w:t xml:space="preserve">The </w:t>
            </w:r>
            <w:r w:rsidR="006E5F77">
              <w:rPr>
                <w:rFonts w:ascii="SimpleStd" w:hAnsi="SimpleStd"/>
              </w:rPr>
              <w:t xml:space="preserve">window-shape from the north/south windows was used as a basis. </w:t>
            </w:r>
            <w:r w:rsidR="0060492C">
              <w:rPr>
                <w:rFonts w:ascii="SimpleStd" w:hAnsi="SimpleStd"/>
              </w:rPr>
              <w:t xml:space="preserve">The column was </w:t>
            </w:r>
            <w:r w:rsidR="002E23D3">
              <w:rPr>
                <w:rFonts w:ascii="SimpleStd" w:hAnsi="SimpleStd"/>
              </w:rPr>
              <w:t>built</w:t>
            </w:r>
            <w:r w:rsidR="0060492C">
              <w:rPr>
                <w:rFonts w:ascii="SimpleStd" w:hAnsi="SimpleStd"/>
              </w:rPr>
              <w:t xml:space="preserve"> with spline-modelling combined with primitive objects that are connected into one object.</w:t>
            </w:r>
          </w:p>
        </w:tc>
        <w:tc>
          <w:tcPr>
            <w:tcW w:w="2268" w:type="dxa"/>
          </w:tcPr>
          <w:p w14:paraId="267C21D0" w14:textId="77777777" w:rsidR="0060492C" w:rsidRDefault="0060492C" w:rsidP="003106F4">
            <w:pPr>
              <w:jc w:val="center"/>
              <w:rPr>
                <w:noProof/>
              </w:rPr>
            </w:pPr>
          </w:p>
          <w:p w14:paraId="0A214BA4" w14:textId="596C300C" w:rsidR="00BD288B" w:rsidRDefault="006E5F77" w:rsidP="003106F4">
            <w:pPr>
              <w:jc w:val="center"/>
              <w:rPr>
                <w:rFonts w:ascii="SimpleStd" w:hAnsi="SimpleStd"/>
              </w:rPr>
            </w:pPr>
            <w:r>
              <w:rPr>
                <w:noProof/>
              </w:rPr>
              <w:drawing>
                <wp:inline distT="0" distB="0" distL="0" distR="0" wp14:anchorId="5FAAD47C" wp14:editId="357EB82C">
                  <wp:extent cx="1165651" cy="99120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24" b="10564"/>
                          <a:stretch/>
                        </pic:blipFill>
                        <pic:spPr bwMode="auto">
                          <a:xfrm>
                            <a:off x="0" y="0"/>
                            <a:ext cx="1195362" cy="1016467"/>
                          </a:xfrm>
                          <a:prstGeom prst="rect">
                            <a:avLst/>
                          </a:prstGeom>
                          <a:noFill/>
                          <a:ln>
                            <a:noFill/>
                          </a:ln>
                          <a:extLst>
                            <a:ext uri="{53640926-AAD7-44D8-BBD7-CCE9431645EC}">
                              <a14:shadowObscured xmlns:a14="http://schemas.microsoft.com/office/drawing/2010/main"/>
                            </a:ext>
                          </a:extLst>
                        </pic:spPr>
                      </pic:pic>
                    </a:graphicData>
                  </a:graphic>
                </wp:inline>
              </w:drawing>
            </w:r>
          </w:p>
          <w:p w14:paraId="29630F64" w14:textId="3BD58A24" w:rsidR="007B6AAF" w:rsidRPr="00915358" w:rsidRDefault="007B6AAF" w:rsidP="003106F4">
            <w:pPr>
              <w:jc w:val="center"/>
              <w:rPr>
                <w:rFonts w:ascii="SimpleStd" w:hAnsi="SimpleStd"/>
              </w:rPr>
            </w:pPr>
          </w:p>
        </w:tc>
      </w:tr>
      <w:tr w:rsidR="00E20877" w14:paraId="29ADD262" w14:textId="77777777" w:rsidTr="00E20877">
        <w:trPr>
          <w:trHeight w:val="1335"/>
        </w:trPr>
        <w:tc>
          <w:tcPr>
            <w:tcW w:w="7225" w:type="dxa"/>
          </w:tcPr>
          <w:p w14:paraId="671D8543" w14:textId="77777777" w:rsidR="00E1063D" w:rsidRDefault="00E1063D" w:rsidP="003106F4">
            <w:pPr>
              <w:jc w:val="center"/>
              <w:rPr>
                <w:rFonts w:ascii="Arial" w:hAnsi="Arial" w:cs="Arial"/>
                <w:sz w:val="24"/>
                <w:szCs w:val="24"/>
                <w:lang w:val="en-US"/>
              </w:rPr>
            </w:pPr>
          </w:p>
          <w:p w14:paraId="1C9134CC" w14:textId="2A4CF2FD" w:rsidR="00E1063D" w:rsidRPr="008F4958" w:rsidRDefault="00E1063D" w:rsidP="003106F4">
            <w:pPr>
              <w:jc w:val="center"/>
              <w:rPr>
                <w:rFonts w:ascii="SimpleStd" w:hAnsi="SimpleStd" w:cs="Arial"/>
                <w:lang w:val="en-US"/>
              </w:rPr>
            </w:pPr>
            <w:r w:rsidRPr="008F4958">
              <w:rPr>
                <w:rFonts w:ascii="SimpleStd" w:hAnsi="SimpleStd" w:cs="Arial"/>
                <w:lang w:val="en-US"/>
              </w:rPr>
              <w:t xml:space="preserve">Reconstruction of the walls. </w:t>
            </w:r>
            <w:r w:rsidR="009647D0">
              <w:rPr>
                <w:rFonts w:ascii="SimpleStd" w:hAnsi="SimpleStd" w:cs="Arial"/>
                <w:lang w:val="en-US"/>
              </w:rPr>
              <w:t xml:space="preserve">The course of the walls was determined with help of </w:t>
            </w:r>
            <w:r w:rsidRPr="008F4958">
              <w:rPr>
                <w:rFonts w:ascii="SimpleStd" w:hAnsi="SimpleStd" w:cs="Arial"/>
                <w:lang w:val="en-US"/>
              </w:rPr>
              <w:t xml:space="preserve">the report and the reconstruction drawing. </w:t>
            </w:r>
            <w:r w:rsidR="009E5862">
              <w:rPr>
                <w:rFonts w:ascii="SimpleStd" w:hAnsi="SimpleStd" w:cs="Arial"/>
                <w:lang w:val="en-US"/>
              </w:rPr>
              <w:t>The walls were buil</w:t>
            </w:r>
            <w:r w:rsidR="00C40718">
              <w:rPr>
                <w:rFonts w:ascii="SimpleStd" w:hAnsi="SimpleStd" w:cs="Arial"/>
                <w:lang w:val="en-US"/>
              </w:rPr>
              <w:t>t</w:t>
            </w:r>
            <w:r w:rsidR="009E5862">
              <w:rPr>
                <w:rFonts w:ascii="SimpleStd" w:hAnsi="SimpleStd" w:cs="Arial"/>
                <w:lang w:val="en-US"/>
              </w:rPr>
              <w:t xml:space="preserve"> with </w:t>
            </w:r>
            <w:r w:rsidR="00624660">
              <w:rPr>
                <w:rFonts w:ascii="SimpleStd" w:hAnsi="SimpleStd" w:cs="Arial"/>
                <w:lang w:val="en-US"/>
              </w:rPr>
              <w:t xml:space="preserve">help of box-modelling. </w:t>
            </w:r>
            <w:r w:rsidRPr="008F4958">
              <w:rPr>
                <w:rFonts w:ascii="SimpleStd" w:hAnsi="SimpleStd" w:cs="Arial"/>
                <w:lang w:val="en-US"/>
              </w:rPr>
              <w:t>The Knife tool was then used to cut out the existing parts of the wall.</w:t>
            </w:r>
            <w:r w:rsidR="00E64450">
              <w:rPr>
                <w:rFonts w:ascii="SimpleStd" w:hAnsi="SimpleStd" w:cs="Arial"/>
                <w:lang w:val="en-US"/>
              </w:rPr>
              <w:t xml:space="preserve"> </w:t>
            </w:r>
            <w:r w:rsidR="00E255B3">
              <w:rPr>
                <w:rFonts w:ascii="SimpleStd" w:hAnsi="SimpleStd" w:cs="Arial"/>
                <w:lang w:val="en-US"/>
              </w:rPr>
              <w:t>They were split into two objects and the holes closed with the bridge tool.</w:t>
            </w:r>
            <w:r w:rsidRPr="008F4958">
              <w:rPr>
                <w:rFonts w:ascii="SimpleStd" w:hAnsi="SimpleStd" w:cs="Arial"/>
                <w:lang w:val="en-US"/>
              </w:rPr>
              <w:t xml:space="preserve"> Photos and reconstruction drawings were used as references for cutting.</w:t>
            </w:r>
            <w:r w:rsidR="00F60878">
              <w:rPr>
                <w:rFonts w:ascii="SimpleStd" w:hAnsi="SimpleStd" w:cs="Arial"/>
                <w:lang w:val="en-US"/>
              </w:rPr>
              <w:t xml:space="preserve"> </w:t>
            </w:r>
          </w:p>
          <w:p w14:paraId="644FD083" w14:textId="5A1C48DB" w:rsidR="00E20877" w:rsidRPr="00BE1550" w:rsidRDefault="00E20877" w:rsidP="00E1063D">
            <w:pPr>
              <w:rPr>
                <w:rFonts w:ascii="SimpleStd" w:hAnsi="SimpleStd"/>
                <w:lang w:val="en-US"/>
              </w:rPr>
            </w:pPr>
          </w:p>
        </w:tc>
        <w:tc>
          <w:tcPr>
            <w:tcW w:w="2268" w:type="dxa"/>
          </w:tcPr>
          <w:p w14:paraId="02A548FA" w14:textId="77777777" w:rsidR="007B6AAF" w:rsidRDefault="007B6AAF" w:rsidP="003106F4">
            <w:pPr>
              <w:jc w:val="center"/>
              <w:rPr>
                <w:rFonts w:ascii="SimpleStd" w:hAnsi="SimpleStd"/>
                <w:lang w:val="en-US"/>
              </w:rPr>
            </w:pPr>
          </w:p>
          <w:p w14:paraId="64FF1AA3" w14:textId="4833B4A0" w:rsidR="00E20877" w:rsidRPr="001301E0" w:rsidRDefault="00BD288B" w:rsidP="003106F4">
            <w:pPr>
              <w:jc w:val="center"/>
              <w:rPr>
                <w:rFonts w:ascii="SimpleStd" w:hAnsi="SimpleStd"/>
                <w:lang w:val="en-US"/>
              </w:rPr>
            </w:pPr>
            <w:r>
              <w:rPr>
                <w:noProof/>
              </w:rPr>
              <w:drawing>
                <wp:inline distT="0" distB="0" distL="0" distR="0" wp14:anchorId="1B4DDC0C" wp14:editId="2A5603C5">
                  <wp:extent cx="1271246" cy="831482"/>
                  <wp:effectExtent l="0" t="0" r="571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208" cy="838652"/>
                          </a:xfrm>
                          <a:prstGeom prst="rect">
                            <a:avLst/>
                          </a:prstGeom>
                          <a:noFill/>
                          <a:ln>
                            <a:noFill/>
                          </a:ln>
                        </pic:spPr>
                      </pic:pic>
                    </a:graphicData>
                  </a:graphic>
                </wp:inline>
              </w:drawing>
            </w:r>
          </w:p>
        </w:tc>
      </w:tr>
      <w:tr w:rsidR="00E20877" w14:paraId="6870AD68" w14:textId="77777777" w:rsidTr="00E20877">
        <w:trPr>
          <w:trHeight w:val="1335"/>
        </w:trPr>
        <w:tc>
          <w:tcPr>
            <w:tcW w:w="7225" w:type="dxa"/>
          </w:tcPr>
          <w:p w14:paraId="437673A8" w14:textId="77777777" w:rsidR="00B75D60" w:rsidRDefault="00B75D60" w:rsidP="003106F4">
            <w:pPr>
              <w:jc w:val="center"/>
              <w:rPr>
                <w:rFonts w:ascii="SimpleStd" w:hAnsi="SimpleStd"/>
              </w:rPr>
            </w:pPr>
          </w:p>
          <w:p w14:paraId="408826B5" w14:textId="10DE83E4" w:rsidR="00E83DBD" w:rsidRDefault="00424807" w:rsidP="003106F4">
            <w:pPr>
              <w:jc w:val="center"/>
              <w:rPr>
                <w:rFonts w:ascii="SimpleStd" w:hAnsi="SimpleStd"/>
              </w:rPr>
            </w:pPr>
            <w:r>
              <w:rPr>
                <w:rFonts w:ascii="SimpleStd" w:hAnsi="SimpleStd"/>
              </w:rPr>
              <w:t>Analogy_02 was used as reference.</w:t>
            </w:r>
            <w:r w:rsidR="00183C0F">
              <w:rPr>
                <w:rFonts w:ascii="SimpleStd" w:hAnsi="SimpleStd"/>
              </w:rPr>
              <w:t xml:space="preserve"> </w:t>
            </w:r>
            <w:r>
              <w:rPr>
                <w:rFonts w:ascii="SimpleStd" w:hAnsi="SimpleStd"/>
              </w:rPr>
              <w:t>The doorway is built out of several objects that are connected into one. The columns were built with</w:t>
            </w:r>
            <w:r w:rsidR="00183C0F">
              <w:rPr>
                <w:rFonts w:ascii="SimpleStd" w:hAnsi="SimpleStd"/>
              </w:rPr>
              <w:t xml:space="preserve"> several cubes and cylinders that were connected into one object</w:t>
            </w:r>
            <w:r>
              <w:rPr>
                <w:rFonts w:ascii="SimpleStd" w:hAnsi="SimpleStd"/>
              </w:rPr>
              <w:t xml:space="preserve">. The frame was built out of connected cubes. The arch was built with help of splines and </w:t>
            </w:r>
            <w:r w:rsidR="00183C0F">
              <w:rPr>
                <w:rFonts w:ascii="SimpleStd" w:hAnsi="SimpleStd"/>
              </w:rPr>
              <w:t>two</w:t>
            </w:r>
            <w:r>
              <w:rPr>
                <w:rFonts w:ascii="SimpleStd" w:hAnsi="SimpleStd"/>
              </w:rPr>
              <w:t xml:space="preserve"> sweep generator</w:t>
            </w:r>
            <w:r w:rsidR="00183C0F">
              <w:rPr>
                <w:rFonts w:ascii="SimpleStd" w:hAnsi="SimpleStd"/>
              </w:rPr>
              <w:t>s</w:t>
            </w:r>
            <w:r>
              <w:rPr>
                <w:rFonts w:ascii="SimpleStd" w:hAnsi="SimpleStd"/>
              </w:rPr>
              <w:t>.</w:t>
            </w:r>
          </w:p>
          <w:p w14:paraId="0C6CB40D" w14:textId="452D5B0F" w:rsidR="00232355" w:rsidRDefault="00232355" w:rsidP="00424807">
            <w:pPr>
              <w:jc w:val="center"/>
              <w:rPr>
                <w:rFonts w:ascii="SimpleStd" w:hAnsi="SimpleStd"/>
              </w:rPr>
            </w:pPr>
          </w:p>
        </w:tc>
        <w:tc>
          <w:tcPr>
            <w:tcW w:w="2268" w:type="dxa"/>
          </w:tcPr>
          <w:p w14:paraId="659F7122" w14:textId="77777777" w:rsidR="00183C0F" w:rsidRDefault="00183C0F" w:rsidP="003106F4">
            <w:pPr>
              <w:jc w:val="center"/>
              <w:rPr>
                <w:rFonts w:ascii="SimpleStd" w:hAnsi="SimpleStd"/>
              </w:rPr>
            </w:pPr>
          </w:p>
          <w:p w14:paraId="6B6F3D78" w14:textId="77777777" w:rsidR="00E20877" w:rsidRDefault="00183C0F" w:rsidP="003106F4">
            <w:pPr>
              <w:jc w:val="center"/>
              <w:rPr>
                <w:rFonts w:ascii="SimpleStd" w:hAnsi="SimpleStd"/>
              </w:rPr>
            </w:pPr>
            <w:r>
              <w:rPr>
                <w:noProof/>
              </w:rPr>
              <w:drawing>
                <wp:inline distT="0" distB="0" distL="0" distR="0" wp14:anchorId="75C3143B" wp14:editId="70B20C07">
                  <wp:extent cx="1281219" cy="148467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435" b="5212"/>
                          <a:stretch/>
                        </pic:blipFill>
                        <pic:spPr bwMode="auto">
                          <a:xfrm>
                            <a:off x="0" y="0"/>
                            <a:ext cx="1375867" cy="1594349"/>
                          </a:xfrm>
                          <a:prstGeom prst="rect">
                            <a:avLst/>
                          </a:prstGeom>
                          <a:noFill/>
                          <a:ln>
                            <a:noFill/>
                          </a:ln>
                          <a:extLst>
                            <a:ext uri="{53640926-AAD7-44D8-BBD7-CCE9431645EC}">
                              <a14:shadowObscured xmlns:a14="http://schemas.microsoft.com/office/drawing/2010/main"/>
                            </a:ext>
                          </a:extLst>
                        </pic:spPr>
                      </pic:pic>
                    </a:graphicData>
                  </a:graphic>
                </wp:inline>
              </w:drawing>
            </w:r>
          </w:p>
          <w:p w14:paraId="4143FDE9" w14:textId="30C407E2" w:rsidR="00183C0F" w:rsidRDefault="00183C0F" w:rsidP="003106F4">
            <w:pPr>
              <w:jc w:val="center"/>
              <w:rPr>
                <w:rFonts w:ascii="SimpleStd" w:hAnsi="SimpleStd"/>
              </w:rPr>
            </w:pPr>
          </w:p>
        </w:tc>
      </w:tr>
      <w:tr w:rsidR="00E20877" w:rsidRPr="00183C0F" w14:paraId="31D12ED2" w14:textId="77777777" w:rsidTr="00E20877">
        <w:trPr>
          <w:trHeight w:val="1335"/>
        </w:trPr>
        <w:tc>
          <w:tcPr>
            <w:tcW w:w="7225" w:type="dxa"/>
          </w:tcPr>
          <w:p w14:paraId="07715978" w14:textId="77777777" w:rsidR="00E20877" w:rsidRDefault="00E20877" w:rsidP="003106F4">
            <w:pPr>
              <w:jc w:val="center"/>
              <w:rPr>
                <w:rFonts w:ascii="SimpleStd" w:hAnsi="SimpleStd"/>
                <w:lang w:val="de-DE"/>
              </w:rPr>
            </w:pPr>
          </w:p>
          <w:p w14:paraId="45B95FD9" w14:textId="3CA17C62" w:rsidR="00DD6C29" w:rsidRPr="002A308F" w:rsidRDefault="002A308F" w:rsidP="003106F4">
            <w:pPr>
              <w:jc w:val="center"/>
              <w:rPr>
                <w:rFonts w:ascii="SimpleStd" w:hAnsi="SimpleStd"/>
                <w:lang w:val="en-US"/>
              </w:rPr>
            </w:pPr>
            <w:r w:rsidRPr="002A308F">
              <w:rPr>
                <w:rFonts w:ascii="SimpleStd" w:hAnsi="SimpleStd"/>
                <w:lang w:val="en-US"/>
              </w:rPr>
              <w:t>The openings for the windows and doors were cut out with the knife tool and the corresponding openings were inserted and scaled if necessary to match the dimensions of the walls</w:t>
            </w:r>
            <w:r>
              <w:rPr>
                <w:rFonts w:ascii="SimpleStd" w:hAnsi="SimpleStd"/>
                <w:lang w:val="en-US"/>
              </w:rPr>
              <w:t xml:space="preserve">. Photos and reconstruction drawings were used to place the windows and doorway. </w:t>
            </w:r>
          </w:p>
        </w:tc>
        <w:tc>
          <w:tcPr>
            <w:tcW w:w="2268" w:type="dxa"/>
          </w:tcPr>
          <w:p w14:paraId="53E27048" w14:textId="77777777" w:rsidR="00B75D60" w:rsidRDefault="00B75D60" w:rsidP="003106F4">
            <w:pPr>
              <w:jc w:val="center"/>
              <w:rPr>
                <w:noProof/>
              </w:rPr>
            </w:pPr>
          </w:p>
          <w:p w14:paraId="1004BD56" w14:textId="77777777" w:rsidR="00E20877" w:rsidRDefault="00B75D60" w:rsidP="003106F4">
            <w:pPr>
              <w:jc w:val="center"/>
              <w:rPr>
                <w:rFonts w:ascii="SimpleStd" w:hAnsi="SimpleStd"/>
                <w:lang w:val="de-DE"/>
              </w:rPr>
            </w:pPr>
            <w:r>
              <w:rPr>
                <w:noProof/>
              </w:rPr>
              <w:drawing>
                <wp:inline distT="0" distB="0" distL="0" distR="0" wp14:anchorId="48E2E483" wp14:editId="2E7302D9">
                  <wp:extent cx="1359839" cy="117003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4748" cy="1268909"/>
                          </a:xfrm>
                          <a:prstGeom prst="rect">
                            <a:avLst/>
                          </a:prstGeom>
                          <a:noFill/>
                          <a:ln>
                            <a:noFill/>
                          </a:ln>
                        </pic:spPr>
                      </pic:pic>
                    </a:graphicData>
                  </a:graphic>
                </wp:inline>
              </w:drawing>
            </w:r>
          </w:p>
          <w:p w14:paraId="739EE557" w14:textId="30FA5E69" w:rsidR="00B75D60" w:rsidRPr="00252C5B" w:rsidRDefault="00B75D60" w:rsidP="003106F4">
            <w:pPr>
              <w:jc w:val="center"/>
              <w:rPr>
                <w:rFonts w:ascii="SimpleStd" w:hAnsi="SimpleStd"/>
                <w:lang w:val="de-DE"/>
              </w:rPr>
            </w:pPr>
          </w:p>
        </w:tc>
      </w:tr>
      <w:tr w:rsidR="00232355" w14:paraId="5BF54AF2" w14:textId="77777777" w:rsidTr="00232355">
        <w:trPr>
          <w:trHeight w:val="1335"/>
        </w:trPr>
        <w:tc>
          <w:tcPr>
            <w:tcW w:w="7225" w:type="dxa"/>
          </w:tcPr>
          <w:p w14:paraId="4949170D" w14:textId="77777777" w:rsidR="00FA3F6E" w:rsidRDefault="00FA3F6E" w:rsidP="00FA3F6E">
            <w:pPr>
              <w:jc w:val="center"/>
              <w:rPr>
                <w:rFonts w:ascii="SimpleStd" w:hAnsi="SimpleStd"/>
              </w:rPr>
            </w:pPr>
          </w:p>
          <w:p w14:paraId="652F5A14" w14:textId="4086E920" w:rsidR="00232355" w:rsidRPr="00FA3F6E" w:rsidRDefault="00110A82" w:rsidP="00110A82">
            <w:pPr>
              <w:jc w:val="center"/>
              <w:rPr>
                <w:rFonts w:ascii="SimpleStd" w:hAnsi="SimpleStd"/>
              </w:rPr>
            </w:pPr>
            <w:r>
              <w:rPr>
                <w:rFonts w:ascii="SimpleStd" w:hAnsi="SimpleStd"/>
              </w:rPr>
              <w:t xml:space="preserve">The Aron </w:t>
            </w:r>
            <w:proofErr w:type="spellStart"/>
            <w:r>
              <w:rPr>
                <w:rFonts w:ascii="SimpleStd" w:hAnsi="SimpleStd"/>
              </w:rPr>
              <w:t>Hakodesh</w:t>
            </w:r>
            <w:proofErr w:type="spellEnd"/>
            <w:r>
              <w:rPr>
                <w:rFonts w:ascii="SimpleStd" w:hAnsi="SimpleStd"/>
              </w:rPr>
              <w:t xml:space="preserve"> was reconstructed out of several parts. The base and roof were built with cubes and knife tool. </w:t>
            </w:r>
            <w:r w:rsidR="00220C9A">
              <w:rPr>
                <w:rFonts w:ascii="SimpleStd" w:hAnsi="SimpleStd"/>
              </w:rPr>
              <w:t xml:space="preserve">The columns were reused from the doorway and scaled to fit the dimensions of the Aron </w:t>
            </w:r>
            <w:proofErr w:type="spellStart"/>
            <w:r w:rsidR="00220C9A">
              <w:rPr>
                <w:rFonts w:ascii="SimpleStd" w:hAnsi="SimpleStd"/>
              </w:rPr>
              <w:t>Hakodesh</w:t>
            </w:r>
            <w:proofErr w:type="spellEnd"/>
            <w:r w:rsidR="00220C9A">
              <w:rPr>
                <w:rFonts w:ascii="SimpleStd" w:hAnsi="SimpleStd"/>
              </w:rPr>
              <w:t xml:space="preserve">. In </w:t>
            </w:r>
            <w:r w:rsidR="00221068">
              <w:rPr>
                <w:rFonts w:ascii="SimpleStd" w:hAnsi="SimpleStd"/>
              </w:rPr>
              <w:t xml:space="preserve">the end, the </w:t>
            </w:r>
            <w:r w:rsidR="00220C9A">
              <w:rPr>
                <w:rFonts w:ascii="SimpleStd" w:hAnsi="SimpleStd"/>
              </w:rPr>
              <w:t xml:space="preserve">parts were </w:t>
            </w:r>
            <w:r w:rsidR="00221068">
              <w:rPr>
                <w:rFonts w:ascii="SimpleStd" w:hAnsi="SimpleStd"/>
              </w:rPr>
              <w:t>connected into one object.</w:t>
            </w:r>
          </w:p>
        </w:tc>
        <w:tc>
          <w:tcPr>
            <w:tcW w:w="2268" w:type="dxa"/>
          </w:tcPr>
          <w:p w14:paraId="7CB922FA" w14:textId="530B6EE8" w:rsidR="00232355" w:rsidRDefault="00232355" w:rsidP="00C1629C">
            <w:pPr>
              <w:rPr>
                <w:rFonts w:ascii="SimpleStd" w:hAnsi="SimpleStd"/>
              </w:rPr>
            </w:pPr>
          </w:p>
          <w:p w14:paraId="103E439C" w14:textId="27C2D8D9" w:rsidR="006A24D5" w:rsidRDefault="002F0D32" w:rsidP="00D37A52">
            <w:pPr>
              <w:jc w:val="center"/>
              <w:rPr>
                <w:rFonts w:ascii="SimpleStd" w:hAnsi="SimpleStd"/>
              </w:rPr>
            </w:pPr>
            <w:r>
              <w:rPr>
                <w:noProof/>
              </w:rPr>
              <w:drawing>
                <wp:inline distT="0" distB="0" distL="0" distR="0" wp14:anchorId="0E12F60A" wp14:editId="10C64C73">
                  <wp:extent cx="1191867" cy="1572006"/>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2402" cy="1599091"/>
                          </a:xfrm>
                          <a:prstGeom prst="rect">
                            <a:avLst/>
                          </a:prstGeom>
                          <a:noFill/>
                          <a:ln>
                            <a:noFill/>
                          </a:ln>
                        </pic:spPr>
                      </pic:pic>
                    </a:graphicData>
                  </a:graphic>
                </wp:inline>
              </w:drawing>
            </w:r>
          </w:p>
          <w:p w14:paraId="649FA7CD" w14:textId="071A1FAF" w:rsidR="00C1629C" w:rsidRDefault="00C1629C" w:rsidP="00D37A52">
            <w:pPr>
              <w:jc w:val="center"/>
              <w:rPr>
                <w:rFonts w:ascii="SimpleStd" w:hAnsi="SimpleStd"/>
              </w:rPr>
            </w:pPr>
          </w:p>
        </w:tc>
      </w:tr>
      <w:tr w:rsidR="00232355" w14:paraId="7BC672ED" w14:textId="77777777" w:rsidTr="00232355">
        <w:trPr>
          <w:trHeight w:val="1335"/>
        </w:trPr>
        <w:tc>
          <w:tcPr>
            <w:tcW w:w="7225" w:type="dxa"/>
          </w:tcPr>
          <w:p w14:paraId="10063F6A" w14:textId="77777777" w:rsidR="009712DF" w:rsidRDefault="009712DF" w:rsidP="009712DF">
            <w:pPr>
              <w:jc w:val="center"/>
              <w:rPr>
                <w:rFonts w:ascii="SimpleStd" w:hAnsi="SimpleStd"/>
              </w:rPr>
            </w:pPr>
          </w:p>
          <w:p w14:paraId="75D334F4" w14:textId="42A35BD1" w:rsidR="009712DF" w:rsidRDefault="009712DF" w:rsidP="009712DF">
            <w:pPr>
              <w:jc w:val="center"/>
              <w:rPr>
                <w:rFonts w:ascii="SimpleStd" w:hAnsi="SimpleStd"/>
              </w:rPr>
            </w:pPr>
            <w:r>
              <w:rPr>
                <w:rFonts w:ascii="SimpleStd" w:hAnsi="SimpleStd"/>
              </w:rPr>
              <w:t>The floor was reconstructed on the basis of the report drawing. For this, a plane was placed on the floor level and cut out with the knife tool along the remains of the floor which are visible on the drawing. These parts were separated and made into two different objects.</w:t>
            </w:r>
          </w:p>
          <w:p w14:paraId="6C492032" w14:textId="0AF955B4" w:rsidR="00232355" w:rsidRDefault="00232355" w:rsidP="00D37A52">
            <w:pPr>
              <w:jc w:val="center"/>
              <w:rPr>
                <w:rFonts w:ascii="SimpleStd" w:hAnsi="SimpleStd"/>
              </w:rPr>
            </w:pPr>
          </w:p>
        </w:tc>
        <w:tc>
          <w:tcPr>
            <w:tcW w:w="2268" w:type="dxa"/>
          </w:tcPr>
          <w:p w14:paraId="5B0EF324" w14:textId="43F211F2" w:rsidR="00232355" w:rsidRDefault="00232355" w:rsidP="009712DF">
            <w:pPr>
              <w:rPr>
                <w:rFonts w:ascii="SimpleStd" w:hAnsi="SimpleStd"/>
              </w:rPr>
            </w:pPr>
          </w:p>
          <w:p w14:paraId="06C43C4E" w14:textId="77777777" w:rsidR="00232355" w:rsidRDefault="009712DF" w:rsidP="009712DF">
            <w:pPr>
              <w:rPr>
                <w:rFonts w:ascii="SimpleStd" w:hAnsi="SimpleStd"/>
              </w:rPr>
            </w:pPr>
            <w:r>
              <w:rPr>
                <w:noProof/>
              </w:rPr>
              <w:drawing>
                <wp:inline distT="0" distB="0" distL="0" distR="0" wp14:anchorId="45C17B40" wp14:editId="2AA21381">
                  <wp:extent cx="1435510" cy="1104678"/>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8926" cy="1138088"/>
                          </a:xfrm>
                          <a:prstGeom prst="rect">
                            <a:avLst/>
                          </a:prstGeom>
                          <a:noFill/>
                          <a:ln>
                            <a:noFill/>
                          </a:ln>
                        </pic:spPr>
                      </pic:pic>
                    </a:graphicData>
                  </a:graphic>
                </wp:inline>
              </w:drawing>
            </w:r>
          </w:p>
          <w:p w14:paraId="67928A09" w14:textId="26D2F9C2" w:rsidR="009712DF" w:rsidRDefault="009712DF" w:rsidP="00D37A52">
            <w:pPr>
              <w:jc w:val="center"/>
              <w:rPr>
                <w:rFonts w:ascii="SimpleStd" w:hAnsi="SimpleStd"/>
              </w:rPr>
            </w:pPr>
          </w:p>
        </w:tc>
      </w:tr>
      <w:tr w:rsidR="00232355" w14:paraId="4A4375D9" w14:textId="77777777" w:rsidTr="00232355">
        <w:trPr>
          <w:trHeight w:val="1335"/>
        </w:trPr>
        <w:tc>
          <w:tcPr>
            <w:tcW w:w="7225" w:type="dxa"/>
          </w:tcPr>
          <w:p w14:paraId="704FC811" w14:textId="77777777" w:rsidR="004F711F" w:rsidRDefault="004F711F" w:rsidP="004F711F">
            <w:pPr>
              <w:rPr>
                <w:rFonts w:ascii="SimpleStd" w:hAnsi="SimpleStd"/>
                <w:color w:val="000000" w:themeColor="text1"/>
              </w:rPr>
            </w:pPr>
          </w:p>
          <w:p w14:paraId="3DBB6C39" w14:textId="27BAAB93" w:rsidR="004F711F" w:rsidRPr="00200985" w:rsidRDefault="004F711F" w:rsidP="004F711F">
            <w:pPr>
              <w:jc w:val="center"/>
              <w:rPr>
                <w:rFonts w:ascii="SimpleStd" w:hAnsi="SimpleStd"/>
                <w:color w:val="000000" w:themeColor="text1"/>
              </w:rPr>
            </w:pPr>
            <w:r w:rsidRPr="00200985">
              <w:rPr>
                <w:rFonts w:ascii="SimpleStd" w:hAnsi="SimpleStd"/>
                <w:color w:val="000000" w:themeColor="text1"/>
              </w:rPr>
              <w:t>Parts of the cornice are still visible today. The rest could be reconstructed on the basis of the report drawing</w:t>
            </w:r>
            <w:r>
              <w:rPr>
                <w:rFonts w:ascii="SimpleStd" w:hAnsi="SimpleStd"/>
                <w:color w:val="000000" w:themeColor="text1"/>
              </w:rPr>
              <w:t>. The walls were cut with the knife tool and the new polygons extruded to create the cornice.</w:t>
            </w:r>
          </w:p>
          <w:p w14:paraId="0733F160" w14:textId="644B7459" w:rsidR="00232355" w:rsidRDefault="00232355" w:rsidP="00D37A52">
            <w:pPr>
              <w:jc w:val="center"/>
              <w:rPr>
                <w:rFonts w:ascii="SimpleStd" w:hAnsi="SimpleStd"/>
              </w:rPr>
            </w:pPr>
          </w:p>
        </w:tc>
        <w:tc>
          <w:tcPr>
            <w:tcW w:w="2268" w:type="dxa"/>
          </w:tcPr>
          <w:p w14:paraId="6519856F" w14:textId="77777777" w:rsidR="004F711F" w:rsidRDefault="004F711F" w:rsidP="00D37A52">
            <w:pPr>
              <w:jc w:val="center"/>
              <w:rPr>
                <w:rFonts w:ascii="SimpleStd" w:hAnsi="SimpleStd"/>
              </w:rPr>
            </w:pPr>
          </w:p>
          <w:p w14:paraId="4C70A7A1" w14:textId="77777777" w:rsidR="00232355" w:rsidRDefault="004F711F" w:rsidP="004F711F">
            <w:pPr>
              <w:jc w:val="both"/>
              <w:rPr>
                <w:rFonts w:ascii="SimpleStd" w:hAnsi="SimpleStd"/>
              </w:rPr>
            </w:pPr>
            <w:r>
              <w:rPr>
                <w:noProof/>
              </w:rPr>
              <w:drawing>
                <wp:inline distT="0" distB="0" distL="0" distR="0" wp14:anchorId="2CF2E151" wp14:editId="13C1C987">
                  <wp:extent cx="1354455" cy="678942"/>
                  <wp:effectExtent l="0" t="0" r="0" b="698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858"/>
                          <a:stretch/>
                        </pic:blipFill>
                        <pic:spPr bwMode="auto">
                          <a:xfrm>
                            <a:off x="0" y="0"/>
                            <a:ext cx="1379572" cy="691532"/>
                          </a:xfrm>
                          <a:prstGeom prst="rect">
                            <a:avLst/>
                          </a:prstGeom>
                          <a:noFill/>
                          <a:ln>
                            <a:noFill/>
                          </a:ln>
                          <a:extLst>
                            <a:ext uri="{53640926-AAD7-44D8-BBD7-CCE9431645EC}">
                              <a14:shadowObscured xmlns:a14="http://schemas.microsoft.com/office/drawing/2010/main"/>
                            </a:ext>
                          </a:extLst>
                        </pic:spPr>
                      </pic:pic>
                    </a:graphicData>
                  </a:graphic>
                </wp:inline>
              </w:drawing>
            </w:r>
          </w:p>
          <w:p w14:paraId="6EBFAC57" w14:textId="1F20E7FD" w:rsidR="004F711F" w:rsidRDefault="004F711F" w:rsidP="00D37A52">
            <w:pPr>
              <w:jc w:val="center"/>
              <w:rPr>
                <w:rFonts w:ascii="SimpleStd" w:hAnsi="SimpleStd"/>
              </w:rPr>
            </w:pPr>
          </w:p>
        </w:tc>
      </w:tr>
      <w:tr w:rsidR="00232355" w:rsidRPr="00915358" w14:paraId="707A2468" w14:textId="77777777" w:rsidTr="00232355">
        <w:trPr>
          <w:trHeight w:val="1335"/>
        </w:trPr>
        <w:tc>
          <w:tcPr>
            <w:tcW w:w="7225" w:type="dxa"/>
          </w:tcPr>
          <w:p w14:paraId="190CE392" w14:textId="77777777" w:rsidR="00232355" w:rsidRDefault="00232355" w:rsidP="00D37A52">
            <w:pPr>
              <w:rPr>
                <w:rFonts w:ascii="SimpleStd" w:hAnsi="SimpleStd"/>
              </w:rPr>
            </w:pPr>
          </w:p>
          <w:p w14:paraId="40E3888D" w14:textId="37696082" w:rsidR="00372B12" w:rsidRDefault="00372B12" w:rsidP="00372B12">
            <w:pPr>
              <w:jc w:val="center"/>
              <w:rPr>
                <w:rFonts w:ascii="SimpleStd" w:hAnsi="SimpleStd"/>
              </w:rPr>
            </w:pPr>
            <w:r>
              <w:rPr>
                <w:rFonts w:ascii="SimpleStd" w:hAnsi="SimpleStd"/>
              </w:rPr>
              <w:t>There are no remains of the roof, so it was reconstructed according to the rules of a hipped roof.</w:t>
            </w:r>
            <w:r w:rsidR="007565C1">
              <w:rPr>
                <w:rFonts w:ascii="SimpleStd" w:hAnsi="SimpleStd"/>
              </w:rPr>
              <w:t xml:space="preserve"> S</w:t>
            </w:r>
            <w:r w:rsidR="007565C1" w:rsidRPr="007565C1">
              <w:rPr>
                <w:rFonts w:ascii="SimpleStd" w:hAnsi="SimpleStd"/>
              </w:rPr>
              <w:t>everal cubes were p</w:t>
            </w:r>
            <w:r w:rsidR="007565C1">
              <w:rPr>
                <w:rFonts w:ascii="SimpleStd" w:hAnsi="SimpleStd"/>
              </w:rPr>
              <w:t>ositioned 3</w:t>
            </w:r>
            <w:r w:rsidR="007565C1" w:rsidRPr="007565C1">
              <w:rPr>
                <w:rFonts w:ascii="SimpleStd" w:hAnsi="SimpleStd"/>
              </w:rPr>
              <w:t>to form a hipped roof. These cubes were then combined into one object</w:t>
            </w:r>
          </w:p>
          <w:p w14:paraId="78704480" w14:textId="6AA298C4" w:rsidR="00232355" w:rsidRDefault="00232355" w:rsidP="00232355">
            <w:pPr>
              <w:jc w:val="center"/>
              <w:rPr>
                <w:rFonts w:ascii="SimpleStd" w:hAnsi="SimpleStd"/>
              </w:rPr>
            </w:pPr>
          </w:p>
        </w:tc>
        <w:tc>
          <w:tcPr>
            <w:tcW w:w="2268" w:type="dxa"/>
          </w:tcPr>
          <w:p w14:paraId="586687F2" w14:textId="66DCC454" w:rsidR="00232355" w:rsidRPr="00915358" w:rsidRDefault="007565C1" w:rsidP="00D37A52">
            <w:pPr>
              <w:jc w:val="center"/>
              <w:rPr>
                <w:rFonts w:ascii="SimpleStd" w:hAnsi="SimpleStd"/>
              </w:rPr>
            </w:pPr>
            <w:r>
              <w:rPr>
                <w:noProof/>
              </w:rPr>
              <w:drawing>
                <wp:inline distT="0" distB="0" distL="0" distR="0" wp14:anchorId="192674D6" wp14:editId="413FBD18">
                  <wp:extent cx="1216660" cy="1093894"/>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010"/>
                          <a:stretch/>
                        </pic:blipFill>
                        <pic:spPr bwMode="auto">
                          <a:xfrm>
                            <a:off x="0" y="0"/>
                            <a:ext cx="1243670" cy="11181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2355" w:rsidRPr="001301E0" w14:paraId="0164431C" w14:textId="77777777" w:rsidTr="00232355">
        <w:trPr>
          <w:trHeight w:val="1335"/>
        </w:trPr>
        <w:tc>
          <w:tcPr>
            <w:tcW w:w="7225" w:type="dxa"/>
          </w:tcPr>
          <w:p w14:paraId="18D38D4A" w14:textId="77777777" w:rsidR="00232355" w:rsidRDefault="00232355" w:rsidP="00D37A52">
            <w:pPr>
              <w:jc w:val="center"/>
              <w:rPr>
                <w:rFonts w:ascii="Arial" w:hAnsi="Arial" w:cs="Arial"/>
                <w:sz w:val="24"/>
                <w:szCs w:val="24"/>
                <w:lang w:val="en-US"/>
              </w:rPr>
            </w:pPr>
          </w:p>
          <w:p w14:paraId="5C2FA39C" w14:textId="22F39B0D" w:rsidR="00232355" w:rsidRPr="00BE1550" w:rsidRDefault="00A0446E" w:rsidP="00294017">
            <w:pPr>
              <w:jc w:val="center"/>
              <w:rPr>
                <w:rFonts w:ascii="SimpleStd" w:hAnsi="SimpleStd"/>
                <w:lang w:val="en-US"/>
              </w:rPr>
            </w:pPr>
            <w:r>
              <w:rPr>
                <w:rFonts w:ascii="SimpleStd" w:hAnsi="SimpleStd"/>
                <w:lang w:val="en-US"/>
              </w:rPr>
              <w:t xml:space="preserve">The roof was modelled to fit the beams. </w:t>
            </w:r>
            <w:r w:rsidR="00294017">
              <w:rPr>
                <w:rFonts w:ascii="SimpleStd" w:hAnsi="SimpleStd"/>
                <w:lang w:val="en-US"/>
              </w:rPr>
              <w:t>First a</w:t>
            </w:r>
            <w:r w:rsidR="004958B3">
              <w:rPr>
                <w:rFonts w:ascii="SimpleStd" w:hAnsi="SimpleStd"/>
                <w:lang w:val="en-US"/>
              </w:rPr>
              <w:t xml:space="preserve"> cube was fit to the </w:t>
            </w:r>
            <w:r w:rsidR="00294017">
              <w:rPr>
                <w:rFonts w:ascii="SimpleStd" w:hAnsi="SimpleStd"/>
                <w:lang w:val="en-US"/>
              </w:rPr>
              <w:t xml:space="preserve">desired </w:t>
            </w:r>
            <w:r w:rsidR="004958B3">
              <w:rPr>
                <w:rFonts w:ascii="SimpleStd" w:hAnsi="SimpleStd"/>
                <w:lang w:val="en-US"/>
              </w:rPr>
              <w:t>size</w:t>
            </w:r>
            <w:r w:rsidR="00294017">
              <w:rPr>
                <w:rFonts w:ascii="SimpleStd" w:hAnsi="SimpleStd"/>
                <w:lang w:val="en-US"/>
              </w:rPr>
              <w:t xml:space="preserve"> and placed according to the beams. With the knife tool the shape of a hipped roof was cut out. Lastly a </w:t>
            </w:r>
            <w:proofErr w:type="spellStart"/>
            <w:r w:rsidR="00294017">
              <w:rPr>
                <w:rFonts w:ascii="SimpleStd" w:hAnsi="SimpleStd"/>
                <w:lang w:val="en-US"/>
              </w:rPr>
              <w:t>boole</w:t>
            </w:r>
            <w:proofErr w:type="spellEnd"/>
            <w:r w:rsidR="00294017">
              <w:rPr>
                <w:rFonts w:ascii="SimpleStd" w:hAnsi="SimpleStd"/>
                <w:lang w:val="en-US"/>
              </w:rPr>
              <w:t>-generator was used to hollow out the roof.</w:t>
            </w:r>
          </w:p>
        </w:tc>
        <w:tc>
          <w:tcPr>
            <w:tcW w:w="2268" w:type="dxa"/>
          </w:tcPr>
          <w:p w14:paraId="2AA46FDD" w14:textId="220256AA" w:rsidR="00232355" w:rsidRPr="001301E0" w:rsidRDefault="00A0446E" w:rsidP="00D37A52">
            <w:pPr>
              <w:jc w:val="center"/>
              <w:rPr>
                <w:rFonts w:ascii="SimpleStd" w:hAnsi="SimpleStd"/>
                <w:lang w:val="en-US"/>
              </w:rPr>
            </w:pPr>
            <w:r>
              <w:rPr>
                <w:noProof/>
              </w:rPr>
              <w:drawing>
                <wp:inline distT="0" distB="0" distL="0" distR="0" wp14:anchorId="535C181A" wp14:editId="43096212">
                  <wp:extent cx="1272503" cy="1134574"/>
                  <wp:effectExtent l="0" t="0" r="4445"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280" cy="1168256"/>
                          </a:xfrm>
                          <a:prstGeom prst="rect">
                            <a:avLst/>
                          </a:prstGeom>
                          <a:noFill/>
                          <a:ln>
                            <a:noFill/>
                          </a:ln>
                        </pic:spPr>
                      </pic:pic>
                    </a:graphicData>
                  </a:graphic>
                </wp:inline>
              </w:drawing>
            </w:r>
          </w:p>
        </w:tc>
      </w:tr>
      <w:tr w:rsidR="00232355" w14:paraId="424E3911" w14:textId="77777777" w:rsidTr="00232355">
        <w:trPr>
          <w:trHeight w:val="1335"/>
        </w:trPr>
        <w:tc>
          <w:tcPr>
            <w:tcW w:w="7225" w:type="dxa"/>
          </w:tcPr>
          <w:p w14:paraId="7E6F4A22" w14:textId="0890962C" w:rsidR="00232355" w:rsidRDefault="003B28A2" w:rsidP="003B28A2">
            <w:pPr>
              <w:tabs>
                <w:tab w:val="center" w:pos="3504"/>
                <w:tab w:val="left" w:pos="5520"/>
              </w:tabs>
              <w:jc w:val="center"/>
              <w:rPr>
                <w:rFonts w:ascii="SimpleStd" w:hAnsi="SimpleStd"/>
              </w:rPr>
            </w:pPr>
            <w:r>
              <w:rPr>
                <w:rFonts w:ascii="SimpleStd" w:hAnsi="SimpleStd"/>
              </w:rPr>
              <w:t xml:space="preserve">The modelling of the foundation </w:t>
            </w:r>
            <w:r w:rsidRPr="003B28A2">
              <w:rPr>
                <w:rFonts w:ascii="SimpleStd" w:hAnsi="SimpleStd"/>
              </w:rPr>
              <w:t xml:space="preserve">was part of the reconstruction of the walls. This part </w:t>
            </w:r>
            <w:r>
              <w:rPr>
                <w:rFonts w:ascii="SimpleStd" w:hAnsi="SimpleStd"/>
              </w:rPr>
              <w:t>was then d</w:t>
            </w:r>
            <w:r w:rsidRPr="003B28A2">
              <w:rPr>
                <w:rFonts w:ascii="SimpleStd" w:hAnsi="SimpleStd"/>
              </w:rPr>
              <w:t>etached from the walls (split tool) and renamed accordingly</w:t>
            </w:r>
            <w:r>
              <w:rPr>
                <w:rFonts w:ascii="SimpleStd" w:hAnsi="SimpleStd"/>
              </w:rPr>
              <w:t>.</w:t>
            </w:r>
          </w:p>
        </w:tc>
        <w:tc>
          <w:tcPr>
            <w:tcW w:w="2268" w:type="dxa"/>
          </w:tcPr>
          <w:p w14:paraId="0E7BE6B4" w14:textId="6344573A" w:rsidR="00232355" w:rsidRDefault="00727959" w:rsidP="00D37A52">
            <w:pPr>
              <w:jc w:val="center"/>
              <w:rPr>
                <w:rFonts w:ascii="SimpleStd" w:hAnsi="SimpleStd"/>
              </w:rPr>
            </w:pPr>
            <w:r>
              <w:rPr>
                <w:noProof/>
              </w:rPr>
              <w:drawing>
                <wp:inline distT="0" distB="0" distL="0" distR="0" wp14:anchorId="48307BAC" wp14:editId="5506009D">
                  <wp:extent cx="1159624" cy="1085408"/>
                  <wp:effectExtent l="0" t="0" r="254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0062" cy="1160698"/>
                          </a:xfrm>
                          <a:prstGeom prst="rect">
                            <a:avLst/>
                          </a:prstGeom>
                          <a:noFill/>
                          <a:ln>
                            <a:noFill/>
                          </a:ln>
                        </pic:spPr>
                      </pic:pic>
                    </a:graphicData>
                  </a:graphic>
                </wp:inline>
              </w:drawing>
            </w:r>
          </w:p>
        </w:tc>
      </w:tr>
      <w:tr w:rsidR="00232355" w:rsidRPr="00232355" w14:paraId="5D844D11" w14:textId="77777777" w:rsidTr="00232355">
        <w:trPr>
          <w:trHeight w:val="1335"/>
        </w:trPr>
        <w:tc>
          <w:tcPr>
            <w:tcW w:w="7225" w:type="dxa"/>
          </w:tcPr>
          <w:p w14:paraId="1DCC0057" w14:textId="77777777" w:rsidR="00A81AB5" w:rsidRDefault="00A81AB5" w:rsidP="00D37A52">
            <w:pPr>
              <w:jc w:val="center"/>
              <w:rPr>
                <w:rFonts w:ascii="SimpleStd" w:hAnsi="SimpleStd" w:cs="Arial"/>
                <w:sz w:val="24"/>
                <w:szCs w:val="24"/>
              </w:rPr>
            </w:pPr>
          </w:p>
          <w:p w14:paraId="5156AAA6" w14:textId="55B50D4C" w:rsidR="009328F6" w:rsidRPr="00A81AB5" w:rsidRDefault="009328F6" w:rsidP="00D37A52">
            <w:pPr>
              <w:jc w:val="center"/>
              <w:rPr>
                <w:rFonts w:ascii="SimpleStd" w:hAnsi="SimpleStd" w:cs="Arial"/>
              </w:rPr>
            </w:pPr>
            <w:r w:rsidRPr="00A81AB5">
              <w:rPr>
                <w:rFonts w:ascii="SimpleStd" w:hAnsi="SimpleStd" w:cs="Arial"/>
              </w:rPr>
              <w:t>Lastly the reconstruction structure was checked and the elements named according to their certainty levels.</w:t>
            </w:r>
          </w:p>
          <w:p w14:paraId="4DF02B6C" w14:textId="4E1C1E01" w:rsidR="009328F6" w:rsidRPr="009328F6" w:rsidRDefault="009328F6" w:rsidP="00A81AB5">
            <w:pPr>
              <w:rPr>
                <w:rFonts w:ascii="SimpleStd" w:hAnsi="SimpleStd"/>
              </w:rPr>
            </w:pPr>
            <w:bookmarkStart w:id="0" w:name="_GoBack"/>
            <w:bookmarkEnd w:id="0"/>
          </w:p>
        </w:tc>
        <w:tc>
          <w:tcPr>
            <w:tcW w:w="2268" w:type="dxa"/>
          </w:tcPr>
          <w:p w14:paraId="11BEBDCE" w14:textId="5CBF2BDC" w:rsidR="00232355" w:rsidRPr="00232355" w:rsidRDefault="004F1D06" w:rsidP="00D37A52">
            <w:pPr>
              <w:jc w:val="center"/>
              <w:rPr>
                <w:rFonts w:ascii="SimpleStd" w:hAnsi="SimpleStd"/>
                <w:lang w:val="en-US"/>
              </w:rPr>
            </w:pPr>
            <w:r>
              <w:rPr>
                <w:noProof/>
              </w:rPr>
              <w:drawing>
                <wp:inline distT="0" distB="0" distL="0" distR="0" wp14:anchorId="13031CE5" wp14:editId="431F91E7">
                  <wp:extent cx="1327608" cy="1609725"/>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9847" cy="1660939"/>
                          </a:xfrm>
                          <a:prstGeom prst="rect">
                            <a:avLst/>
                          </a:prstGeom>
                          <a:noFill/>
                          <a:ln>
                            <a:noFill/>
                          </a:ln>
                        </pic:spPr>
                      </pic:pic>
                    </a:graphicData>
                  </a:graphic>
                </wp:inline>
              </w:drawing>
            </w:r>
          </w:p>
        </w:tc>
      </w:tr>
    </w:tbl>
    <w:p w14:paraId="373ED83B" w14:textId="77777777" w:rsidR="000D3EA7" w:rsidRPr="00232355" w:rsidRDefault="000D3EA7" w:rsidP="006626F2">
      <w:pPr>
        <w:rPr>
          <w:lang w:val="en-US"/>
        </w:rPr>
      </w:pPr>
    </w:p>
    <w:sectPr w:rsidR="000D3EA7" w:rsidRPr="00232355" w:rsidSect="00001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Std">
    <w:altName w:val="Calibri"/>
    <w:panose1 w:val="00000000000000000000"/>
    <w:charset w:val="00"/>
    <w:family w:val="modern"/>
    <w:notTrueType/>
    <w:pitch w:val="fixed"/>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58"/>
    <w:rsid w:val="00001169"/>
    <w:rsid w:val="00072131"/>
    <w:rsid w:val="000D3EA7"/>
    <w:rsid w:val="00110A82"/>
    <w:rsid w:val="001301E0"/>
    <w:rsid w:val="00170A47"/>
    <w:rsid w:val="00171A40"/>
    <w:rsid w:val="00180108"/>
    <w:rsid w:val="00183C0F"/>
    <w:rsid w:val="00220C9A"/>
    <w:rsid w:val="00221068"/>
    <w:rsid w:val="00232355"/>
    <w:rsid w:val="00252C5B"/>
    <w:rsid w:val="00254E00"/>
    <w:rsid w:val="00267C54"/>
    <w:rsid w:val="00294017"/>
    <w:rsid w:val="002A308F"/>
    <w:rsid w:val="002E23D3"/>
    <w:rsid w:val="002F0D32"/>
    <w:rsid w:val="00324C57"/>
    <w:rsid w:val="00372B12"/>
    <w:rsid w:val="003A45BF"/>
    <w:rsid w:val="003A6B4B"/>
    <w:rsid w:val="003B28A2"/>
    <w:rsid w:val="003C7F39"/>
    <w:rsid w:val="00424807"/>
    <w:rsid w:val="00482ABA"/>
    <w:rsid w:val="00484406"/>
    <w:rsid w:val="004958B3"/>
    <w:rsid w:val="004F1D06"/>
    <w:rsid w:val="004F28E4"/>
    <w:rsid w:val="004F711F"/>
    <w:rsid w:val="00534E27"/>
    <w:rsid w:val="005661BD"/>
    <w:rsid w:val="00571057"/>
    <w:rsid w:val="0060492C"/>
    <w:rsid w:val="00624660"/>
    <w:rsid w:val="006626F2"/>
    <w:rsid w:val="00673142"/>
    <w:rsid w:val="0069076D"/>
    <w:rsid w:val="006A24D5"/>
    <w:rsid w:val="006E5F77"/>
    <w:rsid w:val="0070071B"/>
    <w:rsid w:val="00727959"/>
    <w:rsid w:val="007565C1"/>
    <w:rsid w:val="007765EE"/>
    <w:rsid w:val="007849E0"/>
    <w:rsid w:val="007B6AAF"/>
    <w:rsid w:val="007C5021"/>
    <w:rsid w:val="00817336"/>
    <w:rsid w:val="008248A6"/>
    <w:rsid w:val="008679D6"/>
    <w:rsid w:val="008F4958"/>
    <w:rsid w:val="00915358"/>
    <w:rsid w:val="009328F6"/>
    <w:rsid w:val="0093313E"/>
    <w:rsid w:val="009647D0"/>
    <w:rsid w:val="009712DF"/>
    <w:rsid w:val="009E5862"/>
    <w:rsid w:val="00A0446E"/>
    <w:rsid w:val="00A508DE"/>
    <w:rsid w:val="00A81AB5"/>
    <w:rsid w:val="00B75D60"/>
    <w:rsid w:val="00BD288B"/>
    <w:rsid w:val="00BD4812"/>
    <w:rsid w:val="00BE1550"/>
    <w:rsid w:val="00C11AF5"/>
    <w:rsid w:val="00C1629C"/>
    <w:rsid w:val="00C40718"/>
    <w:rsid w:val="00D40AA9"/>
    <w:rsid w:val="00D43ECF"/>
    <w:rsid w:val="00DB752B"/>
    <w:rsid w:val="00DD6C29"/>
    <w:rsid w:val="00E1063D"/>
    <w:rsid w:val="00E20877"/>
    <w:rsid w:val="00E255B3"/>
    <w:rsid w:val="00E64450"/>
    <w:rsid w:val="00E83DBD"/>
    <w:rsid w:val="00EA2861"/>
    <w:rsid w:val="00F026FF"/>
    <w:rsid w:val="00F25ABE"/>
    <w:rsid w:val="00F60878"/>
    <w:rsid w:val="00F76DFB"/>
    <w:rsid w:val="00FA3F6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11D9"/>
  <w15:chartTrackingRefBased/>
  <w15:docId w15:val="{7AA1259D-EC5A-431E-9F72-532562EA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4564">
      <w:bodyDiv w:val="1"/>
      <w:marLeft w:val="0"/>
      <w:marRight w:val="0"/>
      <w:marTop w:val="0"/>
      <w:marBottom w:val="0"/>
      <w:divBdr>
        <w:top w:val="none" w:sz="0" w:space="0" w:color="auto"/>
        <w:left w:val="none" w:sz="0" w:space="0" w:color="auto"/>
        <w:bottom w:val="none" w:sz="0" w:space="0" w:color="auto"/>
        <w:right w:val="none" w:sz="0" w:space="0" w:color="auto"/>
      </w:divBdr>
    </w:div>
    <w:div w:id="339742171">
      <w:bodyDiv w:val="1"/>
      <w:marLeft w:val="0"/>
      <w:marRight w:val="0"/>
      <w:marTop w:val="0"/>
      <w:marBottom w:val="0"/>
      <w:divBdr>
        <w:top w:val="none" w:sz="0" w:space="0" w:color="auto"/>
        <w:left w:val="none" w:sz="0" w:space="0" w:color="auto"/>
        <w:bottom w:val="none" w:sz="0" w:space="0" w:color="auto"/>
        <w:right w:val="none" w:sz="0" w:space="0" w:color="auto"/>
      </w:divBdr>
    </w:div>
    <w:div w:id="911086523">
      <w:bodyDiv w:val="1"/>
      <w:marLeft w:val="0"/>
      <w:marRight w:val="0"/>
      <w:marTop w:val="0"/>
      <w:marBottom w:val="0"/>
      <w:divBdr>
        <w:top w:val="none" w:sz="0" w:space="0" w:color="auto"/>
        <w:left w:val="none" w:sz="0" w:space="0" w:color="auto"/>
        <w:bottom w:val="none" w:sz="0" w:space="0" w:color="auto"/>
        <w:right w:val="none" w:sz="0" w:space="0" w:color="auto"/>
      </w:divBdr>
    </w:div>
    <w:div w:id="1470366383">
      <w:bodyDiv w:val="1"/>
      <w:marLeft w:val="0"/>
      <w:marRight w:val="0"/>
      <w:marTop w:val="0"/>
      <w:marBottom w:val="0"/>
      <w:divBdr>
        <w:top w:val="none" w:sz="0" w:space="0" w:color="auto"/>
        <w:left w:val="none" w:sz="0" w:space="0" w:color="auto"/>
        <w:bottom w:val="none" w:sz="0" w:space="0" w:color="auto"/>
        <w:right w:val="none" w:sz="0" w:space="0" w:color="auto"/>
      </w:divBdr>
    </w:div>
    <w:div w:id="15508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2296-E022-4818-9587-C518CA04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2916</Characters>
  <Application>Microsoft Office Word</Application>
  <DocSecurity>0</DocSecurity>
  <Lines>24</Lines>
  <Paragraphs>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Bajena</dc:creator>
  <cp:keywords/>
  <dc:description/>
  <cp:lastModifiedBy>Studenten-Account</cp:lastModifiedBy>
  <cp:revision>48</cp:revision>
  <dcterms:created xsi:type="dcterms:W3CDTF">2023-01-31T12:20:00Z</dcterms:created>
  <dcterms:modified xsi:type="dcterms:W3CDTF">2023-03-07T12:31:00Z</dcterms:modified>
</cp:coreProperties>
</file>